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43" w:type="dxa"/>
        <w:tblInd w:w="-459" w:type="dxa"/>
        <w:tblLook w:val="04A0" w:firstRow="1" w:lastRow="0" w:firstColumn="1" w:lastColumn="0" w:noHBand="0" w:noVBand="1"/>
      </w:tblPr>
      <w:tblGrid>
        <w:gridCol w:w="712"/>
        <w:gridCol w:w="840"/>
        <w:gridCol w:w="2023"/>
        <w:gridCol w:w="1340"/>
        <w:gridCol w:w="260"/>
        <w:gridCol w:w="115"/>
        <w:gridCol w:w="315"/>
        <w:gridCol w:w="295"/>
        <w:gridCol w:w="1029"/>
        <w:gridCol w:w="977"/>
        <w:gridCol w:w="676"/>
        <w:gridCol w:w="1108"/>
        <w:gridCol w:w="1421"/>
        <w:gridCol w:w="577"/>
        <w:gridCol w:w="1780"/>
        <w:gridCol w:w="297"/>
        <w:gridCol w:w="1300"/>
        <w:gridCol w:w="903"/>
        <w:gridCol w:w="198"/>
        <w:gridCol w:w="277"/>
      </w:tblGrid>
      <w:tr w:rsidR="007433A5" w:rsidTr="007433A5">
        <w:trPr>
          <w:trHeight w:val="284"/>
        </w:trPr>
        <w:tc>
          <w:tcPr>
            <w:tcW w:w="1550" w:type="dxa"/>
            <w:gridSpan w:val="2"/>
            <w:vAlign w:val="center"/>
          </w:tcPr>
          <w:p w:rsidR="00E31DA7" w:rsidRPr="00E31DA7" w:rsidRDefault="007433A5" w:rsidP="00D2601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School/setting</w:t>
            </w:r>
          </w:p>
        </w:tc>
        <w:tc>
          <w:tcPr>
            <w:tcW w:w="2063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Time assessed</w:t>
            </w:r>
          </w:p>
        </w:tc>
        <w:tc>
          <w:tcPr>
            <w:tcW w:w="1690" w:type="dxa"/>
            <w:gridSpan w:val="4"/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811" w:type="dxa"/>
            <w:gridSpan w:val="2"/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:rsidR="00E31DA7" w:rsidRPr="00E31DA7" w:rsidRDefault="00ED1A56" w:rsidP="00E31DA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</w:t>
            </w:r>
            <w:r w:rsidR="007433A5">
              <w:rPr>
                <w:b/>
                <w:sz w:val="20"/>
                <w:szCs w:val="20"/>
              </w:rPr>
              <w:t>/activity/focus</w:t>
            </w:r>
          </w:p>
        </w:tc>
        <w:tc>
          <w:tcPr>
            <w:tcW w:w="1817" w:type="dxa"/>
            <w:vMerge w:val="restart"/>
            <w:vAlign w:val="center"/>
          </w:tcPr>
          <w:p w:rsidR="00E31DA7" w:rsidRPr="00E31DA7" w:rsidRDefault="00E31DA7" w:rsidP="00E31DA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Present</w:t>
            </w:r>
          </w:p>
        </w:tc>
        <w:tc>
          <w:tcPr>
            <w:tcW w:w="1393" w:type="dxa"/>
            <w:gridSpan w:val="3"/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</w:tr>
      <w:tr w:rsidR="007433A5" w:rsidTr="007433A5">
        <w:trPr>
          <w:trHeight w:val="284"/>
        </w:trPr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Assessed by:</w:t>
            </w:r>
          </w:p>
        </w:tc>
        <w:tc>
          <w:tcPr>
            <w:tcW w:w="1690" w:type="dxa"/>
            <w:gridSpan w:val="4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</w:tcPr>
          <w:p w:rsidR="00E31DA7" w:rsidRPr="00E31DA7" w:rsidRDefault="00E31DA7" w:rsidP="00E31DA7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E31DA7" w:rsidRPr="00E31DA7" w:rsidRDefault="00E31DA7" w:rsidP="00E31DA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of Adults</w:t>
            </w:r>
          </w:p>
        </w:tc>
        <w:tc>
          <w:tcPr>
            <w:tcW w:w="1393" w:type="dxa"/>
            <w:gridSpan w:val="3"/>
            <w:tcBorders>
              <w:bottom w:val="single" w:sz="4" w:space="0" w:color="auto"/>
            </w:tcBorders>
            <w:vAlign w:val="center"/>
          </w:tcPr>
          <w:p w:rsidR="00E31DA7" w:rsidRPr="00E31DA7" w:rsidRDefault="00E31DA7" w:rsidP="00D2601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E31DA7" w:rsidTr="007433A5">
        <w:trPr>
          <w:gridAfter w:val="2"/>
          <w:wAfter w:w="481" w:type="dxa"/>
          <w:trHeight w:val="113"/>
        </w:trPr>
        <w:tc>
          <w:tcPr>
            <w:tcW w:w="15962" w:type="dxa"/>
            <w:gridSpan w:val="18"/>
            <w:tcBorders>
              <w:left w:val="nil"/>
              <w:bottom w:val="nil"/>
              <w:right w:val="nil"/>
            </w:tcBorders>
          </w:tcPr>
          <w:p w:rsidR="00E31DA7" w:rsidRPr="00E31DA7" w:rsidRDefault="00E31DA7" w:rsidP="00E31DA7">
            <w:pPr>
              <w:pStyle w:val="NoSpacing"/>
              <w:rPr>
                <w:sz w:val="12"/>
                <w:szCs w:val="12"/>
              </w:rPr>
            </w:pPr>
          </w:p>
        </w:tc>
      </w:tr>
      <w:tr w:rsidR="00ED1A56" w:rsidTr="007433A5">
        <w:trPr>
          <w:trHeight w:val="340"/>
        </w:trPr>
        <w:tc>
          <w:tcPr>
            <w:tcW w:w="1550" w:type="dxa"/>
            <w:gridSpan w:val="2"/>
            <w:tcBorders>
              <w:top w:val="single" w:sz="4" w:space="0" w:color="auto"/>
            </w:tcBorders>
            <w:vAlign w:val="center"/>
          </w:tcPr>
          <w:p w:rsidR="00ED1A56" w:rsidRPr="00E31DA7" w:rsidRDefault="00ED1A56" w:rsidP="00E31DA7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Context</w:t>
            </w:r>
          </w:p>
        </w:tc>
        <w:tc>
          <w:tcPr>
            <w:tcW w:w="14893" w:type="dxa"/>
            <w:gridSpan w:val="18"/>
            <w:tcBorders>
              <w:top w:val="single" w:sz="4" w:space="0" w:color="auto"/>
            </w:tcBorders>
          </w:tcPr>
          <w:p w:rsidR="00ED1A56" w:rsidRDefault="00ED1A56" w:rsidP="00E31DA7">
            <w:pPr>
              <w:pStyle w:val="NoSpacing"/>
            </w:pPr>
          </w:p>
        </w:tc>
      </w:tr>
      <w:tr w:rsidR="00E74A14" w:rsidTr="007433A5">
        <w:trPr>
          <w:gridAfter w:val="1"/>
          <w:wAfter w:w="283" w:type="dxa"/>
          <w:trHeight w:val="577"/>
        </w:trPr>
        <w:tc>
          <w:tcPr>
            <w:tcW w:w="709" w:type="dxa"/>
          </w:tcPr>
          <w:p w:rsidR="00D17E1D" w:rsidRDefault="00D17E1D" w:rsidP="00E31DA7">
            <w:bookmarkStart w:id="0" w:name="_GoBack"/>
            <w:bookmarkEnd w:id="0"/>
          </w:p>
        </w:tc>
        <w:tc>
          <w:tcPr>
            <w:tcW w:w="4253" w:type="dxa"/>
            <w:gridSpan w:val="3"/>
            <w:vAlign w:val="center"/>
          </w:tcPr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:rsidR="00D17E1D" w:rsidRPr="00BC126B" w:rsidRDefault="00D17E1D" w:rsidP="00E31DA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7"/>
          </w:tcPr>
          <w:p w:rsidR="00D17E1D" w:rsidRDefault="00D17E1D" w:rsidP="007433A5">
            <w:pPr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:rsidR="00D17E1D" w:rsidRPr="00BC126B" w:rsidRDefault="00D17E1D" w:rsidP="007433A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evident/developing/embedded</w:t>
            </w:r>
          </w:p>
        </w:tc>
        <w:tc>
          <w:tcPr>
            <w:tcW w:w="2552" w:type="dxa"/>
            <w:gridSpan w:val="2"/>
            <w:vAlign w:val="center"/>
          </w:tcPr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gridSpan w:val="3"/>
            <w:vAlign w:val="center"/>
          </w:tcPr>
          <w:p w:rsidR="00D17E1D" w:rsidRPr="00BC126B" w:rsidRDefault="00D17E1D" w:rsidP="00BC126B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gridSpan w:val="3"/>
            <w:vAlign w:val="center"/>
          </w:tcPr>
          <w:p w:rsidR="00D17E1D" w:rsidRPr="00BC126B" w:rsidRDefault="00D17E1D" w:rsidP="00E31DA7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7433A5" w:rsidTr="007433A5">
        <w:trPr>
          <w:gridAfter w:val="1"/>
          <w:wAfter w:w="283" w:type="dxa"/>
          <w:trHeight w:val="475"/>
        </w:trPr>
        <w:tc>
          <w:tcPr>
            <w:tcW w:w="709" w:type="dxa"/>
            <w:vMerge w:val="restart"/>
            <w:textDirection w:val="btLr"/>
          </w:tcPr>
          <w:p w:rsidR="007433A5" w:rsidRPr="00BC126B" w:rsidRDefault="007433A5" w:rsidP="007433A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4A14">
              <w:rPr>
                <w:b/>
                <w:sz w:val="40"/>
                <w:szCs w:val="20"/>
              </w:rPr>
              <w:t>Environment</w:t>
            </w:r>
          </w:p>
        </w:tc>
        <w:tc>
          <w:tcPr>
            <w:tcW w:w="4253" w:type="dxa"/>
            <w:gridSpan w:val="3"/>
            <w:vAlign w:val="center"/>
          </w:tcPr>
          <w:p w:rsidR="007433A5" w:rsidRPr="0074465E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Sensitive grouping/pairing for planned activities.</w:t>
            </w:r>
          </w:p>
        </w:tc>
        <w:tc>
          <w:tcPr>
            <w:tcW w:w="283" w:type="dxa"/>
            <w:gridSpan w:val="2"/>
          </w:tcPr>
          <w:p w:rsidR="007433A5" w:rsidRPr="00E74A14" w:rsidRDefault="007433A5" w:rsidP="007433A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:rsidR="007433A5" w:rsidRPr="00E74A14" w:rsidRDefault="007433A5" w:rsidP="007433A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D</w:t>
            </w:r>
          </w:p>
        </w:tc>
        <w:tc>
          <w:tcPr>
            <w:tcW w:w="283" w:type="dxa"/>
          </w:tcPr>
          <w:p w:rsidR="007433A5" w:rsidRPr="00E74A14" w:rsidRDefault="007433A5" w:rsidP="007433A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E</w:t>
            </w:r>
          </w:p>
        </w:tc>
        <w:tc>
          <w:tcPr>
            <w:tcW w:w="2693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501"/>
        </w:trPr>
        <w:tc>
          <w:tcPr>
            <w:tcW w:w="709" w:type="dxa"/>
            <w:vMerge/>
          </w:tcPr>
          <w:p w:rsidR="007433A5" w:rsidRDefault="007433A5" w:rsidP="007433A5"/>
        </w:tc>
        <w:tc>
          <w:tcPr>
            <w:tcW w:w="4253" w:type="dxa"/>
            <w:gridSpan w:val="3"/>
          </w:tcPr>
          <w:p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Practitioners provide modified and/or adapted learning resources to ensure access to learning.</w:t>
            </w:r>
          </w:p>
          <w:p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e.g. scissors, pencil grips</w:t>
            </w:r>
          </w:p>
        </w:tc>
        <w:tc>
          <w:tcPr>
            <w:tcW w:w="283" w:type="dxa"/>
            <w:gridSpan w:val="2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595"/>
        </w:trPr>
        <w:tc>
          <w:tcPr>
            <w:tcW w:w="709" w:type="dxa"/>
            <w:vMerge/>
          </w:tcPr>
          <w:p w:rsidR="007433A5" w:rsidRDefault="007433A5" w:rsidP="007433A5"/>
        </w:tc>
        <w:tc>
          <w:tcPr>
            <w:tcW w:w="4253" w:type="dxa"/>
            <w:gridSpan w:val="3"/>
            <w:vAlign w:val="center"/>
          </w:tcPr>
          <w:p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Provision of visual/kinaesthetic/multi-sensory support to oral information.</w:t>
            </w:r>
          </w:p>
        </w:tc>
        <w:tc>
          <w:tcPr>
            <w:tcW w:w="283" w:type="dxa"/>
            <w:gridSpan w:val="2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9F5B75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416"/>
        </w:trPr>
        <w:tc>
          <w:tcPr>
            <w:tcW w:w="709" w:type="dxa"/>
            <w:vMerge/>
          </w:tcPr>
          <w:p w:rsidR="007433A5" w:rsidRDefault="007433A5" w:rsidP="007433A5"/>
        </w:tc>
        <w:tc>
          <w:tcPr>
            <w:tcW w:w="4253" w:type="dxa"/>
            <w:gridSpan w:val="3"/>
            <w:vAlign w:val="center"/>
          </w:tcPr>
          <w:p w:rsidR="007433A5" w:rsidRPr="00D43212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Regular monitoring of emotional well-being</w:t>
            </w:r>
          </w:p>
        </w:tc>
        <w:tc>
          <w:tcPr>
            <w:tcW w:w="283" w:type="dxa"/>
            <w:gridSpan w:val="2"/>
          </w:tcPr>
          <w:p w:rsidR="007433A5" w:rsidRDefault="007433A5" w:rsidP="007433A5"/>
        </w:tc>
        <w:tc>
          <w:tcPr>
            <w:tcW w:w="284" w:type="dxa"/>
          </w:tcPr>
          <w:p w:rsidR="007433A5" w:rsidRDefault="007433A5" w:rsidP="007433A5"/>
        </w:tc>
        <w:tc>
          <w:tcPr>
            <w:tcW w:w="283" w:type="dxa"/>
          </w:tcPr>
          <w:p w:rsidR="007433A5" w:rsidRDefault="007433A5" w:rsidP="007433A5"/>
        </w:tc>
        <w:tc>
          <w:tcPr>
            <w:tcW w:w="2693" w:type="dxa"/>
            <w:gridSpan w:val="3"/>
          </w:tcPr>
          <w:p w:rsidR="007433A5" w:rsidRDefault="007433A5" w:rsidP="007433A5"/>
        </w:tc>
        <w:tc>
          <w:tcPr>
            <w:tcW w:w="2552" w:type="dxa"/>
            <w:gridSpan w:val="2"/>
          </w:tcPr>
          <w:p w:rsidR="007433A5" w:rsidRDefault="007433A5" w:rsidP="007433A5"/>
        </w:tc>
        <w:tc>
          <w:tcPr>
            <w:tcW w:w="2693" w:type="dxa"/>
            <w:gridSpan w:val="3"/>
          </w:tcPr>
          <w:p w:rsidR="007433A5" w:rsidRDefault="007433A5" w:rsidP="007433A5"/>
        </w:tc>
        <w:tc>
          <w:tcPr>
            <w:tcW w:w="2410" w:type="dxa"/>
            <w:gridSpan w:val="3"/>
          </w:tcPr>
          <w:p w:rsidR="007433A5" w:rsidRDefault="007433A5" w:rsidP="007433A5"/>
        </w:tc>
      </w:tr>
      <w:tr w:rsidR="007433A5" w:rsidTr="007433A5">
        <w:trPr>
          <w:gridAfter w:val="1"/>
          <w:wAfter w:w="283" w:type="dxa"/>
          <w:trHeight w:val="421"/>
        </w:trPr>
        <w:tc>
          <w:tcPr>
            <w:tcW w:w="709" w:type="dxa"/>
            <w:vMerge/>
          </w:tcPr>
          <w:p w:rsidR="007433A5" w:rsidRDefault="007433A5" w:rsidP="007433A5"/>
        </w:tc>
        <w:tc>
          <w:tcPr>
            <w:tcW w:w="4253" w:type="dxa"/>
            <w:gridSpan w:val="3"/>
            <w:vAlign w:val="center"/>
          </w:tcPr>
          <w:p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A range of additional activities to promote development of social skills.</w:t>
            </w:r>
          </w:p>
        </w:tc>
        <w:tc>
          <w:tcPr>
            <w:tcW w:w="283" w:type="dxa"/>
            <w:gridSpan w:val="2"/>
          </w:tcPr>
          <w:p w:rsidR="007433A5" w:rsidRDefault="007433A5" w:rsidP="007433A5"/>
        </w:tc>
        <w:tc>
          <w:tcPr>
            <w:tcW w:w="284" w:type="dxa"/>
          </w:tcPr>
          <w:p w:rsidR="007433A5" w:rsidRDefault="007433A5" w:rsidP="007433A5"/>
        </w:tc>
        <w:tc>
          <w:tcPr>
            <w:tcW w:w="283" w:type="dxa"/>
          </w:tcPr>
          <w:p w:rsidR="007433A5" w:rsidRDefault="007433A5" w:rsidP="007433A5"/>
        </w:tc>
        <w:tc>
          <w:tcPr>
            <w:tcW w:w="2693" w:type="dxa"/>
            <w:gridSpan w:val="3"/>
          </w:tcPr>
          <w:p w:rsidR="007433A5" w:rsidRDefault="007433A5" w:rsidP="007433A5"/>
        </w:tc>
        <w:tc>
          <w:tcPr>
            <w:tcW w:w="2552" w:type="dxa"/>
            <w:gridSpan w:val="2"/>
          </w:tcPr>
          <w:p w:rsidR="007433A5" w:rsidRDefault="007433A5" w:rsidP="007433A5"/>
        </w:tc>
        <w:tc>
          <w:tcPr>
            <w:tcW w:w="2693" w:type="dxa"/>
            <w:gridSpan w:val="3"/>
          </w:tcPr>
          <w:p w:rsidR="007433A5" w:rsidRDefault="007433A5" w:rsidP="007433A5"/>
        </w:tc>
        <w:tc>
          <w:tcPr>
            <w:tcW w:w="2410" w:type="dxa"/>
            <w:gridSpan w:val="3"/>
          </w:tcPr>
          <w:p w:rsidR="007433A5" w:rsidRDefault="007433A5" w:rsidP="007433A5"/>
        </w:tc>
      </w:tr>
      <w:tr w:rsidR="007433A5" w:rsidTr="007433A5">
        <w:trPr>
          <w:gridAfter w:val="1"/>
          <w:wAfter w:w="283" w:type="dxa"/>
          <w:trHeight w:val="709"/>
        </w:trPr>
        <w:tc>
          <w:tcPr>
            <w:tcW w:w="709" w:type="dxa"/>
            <w:vMerge w:val="restart"/>
            <w:textDirection w:val="btLr"/>
          </w:tcPr>
          <w:p w:rsidR="007433A5" w:rsidRPr="002869C3" w:rsidRDefault="007433A5" w:rsidP="007433A5">
            <w:pPr>
              <w:pStyle w:val="NoSpacing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2DE8">
              <w:rPr>
                <w:b/>
                <w:sz w:val="32"/>
                <w:szCs w:val="20"/>
              </w:rPr>
              <w:t>Communication/Language</w:t>
            </w:r>
          </w:p>
        </w:tc>
        <w:tc>
          <w:tcPr>
            <w:tcW w:w="4253" w:type="dxa"/>
            <w:gridSpan w:val="3"/>
            <w:vAlign w:val="center"/>
          </w:tcPr>
          <w:p w:rsidR="007433A5" w:rsidRPr="0074465E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  <w:r w:rsidRPr="0074465E">
              <w:rPr>
                <w:sz w:val="18"/>
                <w:szCs w:val="18"/>
              </w:rPr>
              <w:t>Positive role models for communication used within the setting particularly within learning and play activities.</w:t>
            </w:r>
            <w:r w:rsidRPr="007446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gridSpan w:val="2"/>
          </w:tcPr>
          <w:p w:rsidR="007433A5" w:rsidRPr="00E74A14" w:rsidRDefault="007433A5" w:rsidP="007433A5">
            <w:pPr>
              <w:pStyle w:val="NoSpacing"/>
              <w:rPr>
                <w:sz w:val="16"/>
                <w:szCs w:val="18"/>
              </w:rPr>
            </w:pPr>
          </w:p>
        </w:tc>
        <w:tc>
          <w:tcPr>
            <w:tcW w:w="284" w:type="dxa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665"/>
        </w:trPr>
        <w:tc>
          <w:tcPr>
            <w:tcW w:w="709" w:type="dxa"/>
            <w:vMerge/>
          </w:tcPr>
          <w:p w:rsidR="007433A5" w:rsidRPr="00BC126B" w:rsidRDefault="007433A5" w:rsidP="007433A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 xml:space="preserve">Setting practitioners are aware of and use the child’s preferred method of communication. </w:t>
            </w:r>
          </w:p>
        </w:tc>
        <w:tc>
          <w:tcPr>
            <w:tcW w:w="283" w:type="dxa"/>
            <w:gridSpan w:val="2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689"/>
        </w:trPr>
        <w:tc>
          <w:tcPr>
            <w:tcW w:w="709" w:type="dxa"/>
            <w:vMerge/>
          </w:tcPr>
          <w:p w:rsidR="007433A5" w:rsidRPr="00BC126B" w:rsidRDefault="007433A5" w:rsidP="007433A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Active Listening’ cues, labelled environment at appropriate visual recognition level.</w:t>
            </w:r>
          </w:p>
        </w:tc>
        <w:tc>
          <w:tcPr>
            <w:tcW w:w="283" w:type="dxa"/>
            <w:gridSpan w:val="2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930"/>
        </w:trPr>
        <w:tc>
          <w:tcPr>
            <w:tcW w:w="709" w:type="dxa"/>
            <w:vMerge/>
          </w:tcPr>
          <w:p w:rsidR="007433A5" w:rsidRPr="00BC126B" w:rsidRDefault="007433A5" w:rsidP="007433A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Use of language which is appropriate to engage the child at their level of understanding</w:t>
            </w:r>
          </w:p>
          <w:p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Clear concise phrases with visual prompts are given as required</w:t>
            </w:r>
          </w:p>
        </w:tc>
        <w:tc>
          <w:tcPr>
            <w:tcW w:w="283" w:type="dxa"/>
            <w:gridSpan w:val="2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7433A5" w:rsidRPr="00E659B9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709"/>
        </w:trPr>
        <w:tc>
          <w:tcPr>
            <w:tcW w:w="709" w:type="dxa"/>
            <w:vMerge/>
          </w:tcPr>
          <w:p w:rsidR="007433A5" w:rsidRPr="00BC126B" w:rsidRDefault="007433A5" w:rsidP="007433A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433A5" w:rsidRPr="00D43212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A range of strategies for effective communication are used</w:t>
            </w:r>
          </w:p>
          <w:p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-PECS, Makaton, gesture etc.</w:t>
            </w:r>
          </w:p>
        </w:tc>
        <w:tc>
          <w:tcPr>
            <w:tcW w:w="283" w:type="dxa"/>
            <w:gridSpan w:val="2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326"/>
        </w:trPr>
        <w:tc>
          <w:tcPr>
            <w:tcW w:w="709" w:type="dxa"/>
            <w:vMerge/>
          </w:tcPr>
          <w:p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433A5" w:rsidRPr="0074465E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  <w:r w:rsidRPr="00D43212">
              <w:rPr>
                <w:sz w:val="18"/>
                <w:szCs w:val="18"/>
              </w:rPr>
              <w:t>Use of tone of voice to de-escalate situations</w:t>
            </w:r>
          </w:p>
        </w:tc>
        <w:tc>
          <w:tcPr>
            <w:tcW w:w="283" w:type="dxa"/>
            <w:gridSpan w:val="2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  <w:tr w:rsidR="007433A5" w:rsidTr="007433A5">
        <w:trPr>
          <w:gridAfter w:val="1"/>
          <w:wAfter w:w="283" w:type="dxa"/>
          <w:trHeight w:val="346"/>
        </w:trPr>
        <w:tc>
          <w:tcPr>
            <w:tcW w:w="709" w:type="dxa"/>
            <w:vMerge/>
          </w:tcPr>
          <w:p w:rsidR="007433A5" w:rsidRPr="002869C3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433A5" w:rsidRPr="0074465E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  <w:r w:rsidRPr="0074465E">
              <w:rPr>
                <w:sz w:val="18"/>
                <w:szCs w:val="18"/>
              </w:rPr>
              <w:t>Positive role models for communication used within the setting particularly within learning and play activities.</w:t>
            </w:r>
            <w:r w:rsidRPr="007446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gridSpan w:val="2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7433A5" w:rsidRPr="00E659B9" w:rsidRDefault="007433A5" w:rsidP="007433A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433A5" w:rsidRPr="00E659B9" w:rsidRDefault="007433A5" w:rsidP="007433A5">
            <w:pPr>
              <w:pStyle w:val="NoSpacing"/>
              <w:ind w:left="308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7433A5" w:rsidRPr="008F1402" w:rsidRDefault="007433A5" w:rsidP="007433A5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2869C3" w:rsidRDefault="00402DE8">
      <w:r w:rsidRPr="00402DE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-359411</wp:posOffset>
                </wp:positionH>
                <wp:positionV relativeFrom="paragraph">
                  <wp:posOffset>161290</wp:posOffset>
                </wp:positionV>
                <wp:extent cx="10372725" cy="1507787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725" cy="1507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E8" w:rsidRDefault="00402DE8">
                            <w:r>
                              <w:t>Any other comments/observations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3pt;margin-top:12.7pt;width:816.75pt;height:118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">
                <v:textbox>
                  <w:txbxContent>
                    <w:p w:rsidR="00402DE8" w:rsidRDefault="00402DE8">
                      <w:r>
                        <w:t>Any other comments/observations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69C3" w:rsidSect="008F1402">
      <w:headerReference w:type="default" r:id="rId7"/>
      <w:footerReference w:type="default" r:id="rId8"/>
      <w:pgSz w:w="16838" w:h="11906" w:orient="landscape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A7" w:rsidRDefault="00E31DA7" w:rsidP="00E31DA7">
      <w:pPr>
        <w:spacing w:after="0" w:line="240" w:lineRule="auto"/>
      </w:pPr>
      <w:r>
        <w:separator/>
      </w:r>
    </w:p>
  </w:endnote>
  <w:endnote w:type="continuationSeparator" w:id="0">
    <w:p w:rsidR="00E31DA7" w:rsidRDefault="00E31DA7" w:rsidP="00E3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A3" w:rsidRDefault="00BF21A3">
    <w:pPr>
      <w:pStyle w:val="Footer"/>
    </w:pPr>
    <w:r>
      <w:t>QFL ASSESSMENT JULY 2020</w:t>
    </w:r>
  </w:p>
  <w:p w:rsidR="008F1402" w:rsidRPr="008F1402" w:rsidRDefault="008F14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A7" w:rsidRDefault="00E31DA7" w:rsidP="00E31DA7">
      <w:pPr>
        <w:spacing w:after="0" w:line="240" w:lineRule="auto"/>
      </w:pPr>
      <w:r>
        <w:separator/>
      </w:r>
    </w:p>
  </w:footnote>
  <w:footnote w:type="continuationSeparator" w:id="0">
    <w:p w:rsidR="00E31DA7" w:rsidRDefault="00E31DA7" w:rsidP="00E3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7" w:rsidRPr="00E31DA7" w:rsidRDefault="00E31DA7">
    <w:pPr>
      <w:pStyle w:val="Header"/>
      <w:rPr>
        <w:b/>
      </w:rPr>
    </w:pPr>
    <w:r w:rsidRPr="00B1225A">
      <w:rPr>
        <w:b/>
      </w:rPr>
      <w:t xml:space="preserve">QUALITY FIRST LEARNING Assessment - </w:t>
    </w:r>
    <w:r w:rsidR="009F5B75">
      <w:rPr>
        <w:b/>
      </w:rPr>
      <w:t>Primary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5FC"/>
    <w:multiLevelType w:val="hybridMultilevel"/>
    <w:tmpl w:val="B54E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7BB0"/>
    <w:multiLevelType w:val="hybridMultilevel"/>
    <w:tmpl w:val="C0A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48A"/>
    <w:multiLevelType w:val="hybridMultilevel"/>
    <w:tmpl w:val="5460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5BFE"/>
    <w:multiLevelType w:val="hybridMultilevel"/>
    <w:tmpl w:val="85E2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0983"/>
    <w:multiLevelType w:val="hybridMultilevel"/>
    <w:tmpl w:val="2C5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3DA"/>
    <w:multiLevelType w:val="hybridMultilevel"/>
    <w:tmpl w:val="4ECE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BDD"/>
    <w:multiLevelType w:val="hybridMultilevel"/>
    <w:tmpl w:val="4ABA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3928"/>
    <w:multiLevelType w:val="hybridMultilevel"/>
    <w:tmpl w:val="E38A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6C31"/>
    <w:multiLevelType w:val="hybridMultilevel"/>
    <w:tmpl w:val="D12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7F66"/>
    <w:multiLevelType w:val="hybridMultilevel"/>
    <w:tmpl w:val="7058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92756"/>
    <w:multiLevelType w:val="hybridMultilevel"/>
    <w:tmpl w:val="8838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6B94"/>
    <w:multiLevelType w:val="hybridMultilevel"/>
    <w:tmpl w:val="CBE6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2E8C"/>
    <w:multiLevelType w:val="hybridMultilevel"/>
    <w:tmpl w:val="C8F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F254A"/>
    <w:multiLevelType w:val="hybridMultilevel"/>
    <w:tmpl w:val="7DB6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2EAB"/>
    <w:multiLevelType w:val="hybridMultilevel"/>
    <w:tmpl w:val="215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66AF"/>
    <w:multiLevelType w:val="hybridMultilevel"/>
    <w:tmpl w:val="137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7"/>
    <w:rsid w:val="000B6D05"/>
    <w:rsid w:val="000F29C5"/>
    <w:rsid w:val="0016311E"/>
    <w:rsid w:val="001F6B1A"/>
    <w:rsid w:val="002869C3"/>
    <w:rsid w:val="00402DE8"/>
    <w:rsid w:val="00607102"/>
    <w:rsid w:val="0072187D"/>
    <w:rsid w:val="007433A5"/>
    <w:rsid w:val="007645F2"/>
    <w:rsid w:val="00845FAE"/>
    <w:rsid w:val="008F1402"/>
    <w:rsid w:val="00906A6A"/>
    <w:rsid w:val="00976DD8"/>
    <w:rsid w:val="009F5B75"/>
    <w:rsid w:val="00A304DE"/>
    <w:rsid w:val="00A67DD8"/>
    <w:rsid w:val="00BC126B"/>
    <w:rsid w:val="00BF21A3"/>
    <w:rsid w:val="00D17E1D"/>
    <w:rsid w:val="00D26010"/>
    <w:rsid w:val="00D5742F"/>
    <w:rsid w:val="00E31DA7"/>
    <w:rsid w:val="00E659B9"/>
    <w:rsid w:val="00E74A14"/>
    <w:rsid w:val="00ED1A56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D0AA5-7E09-41A3-AF96-9EB93C7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A7"/>
  </w:style>
  <w:style w:type="paragraph" w:styleId="Footer">
    <w:name w:val="footer"/>
    <w:basedOn w:val="Normal"/>
    <w:link w:val="Foot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A7"/>
  </w:style>
  <w:style w:type="table" w:styleId="TableGrid">
    <w:name w:val="Table Grid"/>
    <w:basedOn w:val="TableNormal"/>
    <w:uiPriority w:val="59"/>
    <w:rsid w:val="00E3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D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12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Tracey - EY EPA</dc:creator>
  <cp:lastModifiedBy>Jaime Cronk</cp:lastModifiedBy>
  <cp:revision>2</cp:revision>
  <cp:lastPrinted>2016-10-05T11:46:00Z</cp:lastPrinted>
  <dcterms:created xsi:type="dcterms:W3CDTF">2020-09-08T10:26:00Z</dcterms:created>
  <dcterms:modified xsi:type="dcterms:W3CDTF">2020-09-08T10:26:00Z</dcterms:modified>
</cp:coreProperties>
</file>