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47" w:type="dxa"/>
        <w:tblInd w:w="-459" w:type="dxa"/>
        <w:tblLook w:val="04A0" w:firstRow="1" w:lastRow="0" w:firstColumn="1" w:lastColumn="0" w:noHBand="0" w:noVBand="1"/>
      </w:tblPr>
      <w:tblGrid>
        <w:gridCol w:w="1552"/>
        <w:gridCol w:w="2186"/>
        <w:gridCol w:w="1579"/>
        <w:gridCol w:w="1788"/>
        <w:gridCol w:w="979"/>
        <w:gridCol w:w="1917"/>
        <w:gridCol w:w="1321"/>
        <w:gridCol w:w="1924"/>
        <w:gridCol w:w="1645"/>
        <w:gridCol w:w="967"/>
        <w:gridCol w:w="189"/>
      </w:tblGrid>
      <w:tr w:rsidR="00E31DA7" w14:paraId="1B39FB1A" w14:textId="77777777" w:rsidTr="00436797">
        <w:trPr>
          <w:trHeight w:val="279"/>
        </w:trPr>
        <w:tc>
          <w:tcPr>
            <w:tcW w:w="1552" w:type="dxa"/>
            <w:vAlign w:val="center"/>
          </w:tcPr>
          <w:p w14:paraId="1CF2C3FB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31DA7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2186" w:type="dxa"/>
            <w:vAlign w:val="center"/>
          </w:tcPr>
          <w:p w14:paraId="672A6659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205197F" w14:textId="303BC991" w:rsidR="00E31DA7" w:rsidRPr="00E31DA7" w:rsidRDefault="050A8989" w:rsidP="3E1017B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E1017BF">
              <w:rPr>
                <w:b/>
                <w:bCs/>
                <w:sz w:val="20"/>
                <w:szCs w:val="20"/>
              </w:rPr>
              <w:t>A</w:t>
            </w:r>
            <w:r w:rsidR="00E31DA7" w:rsidRPr="3E1017BF">
              <w:rPr>
                <w:b/>
                <w:bCs/>
                <w:sz w:val="20"/>
                <w:szCs w:val="20"/>
              </w:rPr>
              <w:t>ssessed</w:t>
            </w:r>
          </w:p>
        </w:tc>
        <w:tc>
          <w:tcPr>
            <w:tcW w:w="1788" w:type="dxa"/>
            <w:vAlign w:val="center"/>
          </w:tcPr>
          <w:p w14:paraId="0A37501D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18B4B5A1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917" w:type="dxa"/>
            <w:vAlign w:val="center"/>
          </w:tcPr>
          <w:p w14:paraId="5DAB6C7B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7C9EDD6D" w14:textId="77777777" w:rsidR="00E31DA7" w:rsidRPr="00E31DA7" w:rsidRDefault="00ED1A56" w:rsidP="00E31DA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</w:t>
            </w:r>
          </w:p>
        </w:tc>
        <w:tc>
          <w:tcPr>
            <w:tcW w:w="1924" w:type="dxa"/>
            <w:vMerge w:val="restart"/>
            <w:vAlign w:val="center"/>
          </w:tcPr>
          <w:p w14:paraId="02EB378F" w14:textId="77777777" w:rsidR="00E31DA7" w:rsidRPr="00E31DA7" w:rsidRDefault="00E31DA7" w:rsidP="00E31DA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163438A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Present</w:t>
            </w:r>
          </w:p>
        </w:tc>
        <w:tc>
          <w:tcPr>
            <w:tcW w:w="1156" w:type="dxa"/>
            <w:gridSpan w:val="2"/>
            <w:vAlign w:val="center"/>
          </w:tcPr>
          <w:p w14:paraId="6A05A809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</w:tr>
      <w:tr w:rsidR="00E31DA7" w14:paraId="19449BE4" w14:textId="77777777" w:rsidTr="00436797">
        <w:trPr>
          <w:trHeight w:val="279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91072FA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5A39BBE3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CF044DE" w14:textId="1FBBD552" w:rsidR="00E31DA7" w:rsidRPr="00E31DA7" w:rsidRDefault="651CC9B8" w:rsidP="3E1017B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E1017BF">
              <w:rPr>
                <w:b/>
                <w:bCs/>
                <w:sz w:val="20"/>
                <w:szCs w:val="20"/>
              </w:rPr>
              <w:t xml:space="preserve">Review </w:t>
            </w:r>
            <w:r w:rsidR="6CF17733" w:rsidRPr="3E1017B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1C8F396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3C72651D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72A3D3EC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0D0B940D" w14:textId="77777777" w:rsidR="00E31DA7" w:rsidRPr="00E31DA7" w:rsidRDefault="00E31DA7" w:rsidP="00E31DA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14:paraId="0E27B00A" w14:textId="77777777" w:rsidR="00E31DA7" w:rsidRPr="00E31DA7" w:rsidRDefault="00E31DA7" w:rsidP="00E31DA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3F8CAC0A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of Adults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14:paraId="60061E4C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E31DA7" w14:paraId="44EAFD9C" w14:textId="77777777" w:rsidTr="00436797">
        <w:trPr>
          <w:gridAfter w:val="1"/>
          <w:wAfter w:w="189" w:type="dxa"/>
          <w:trHeight w:val="111"/>
        </w:trPr>
        <w:tc>
          <w:tcPr>
            <w:tcW w:w="15858" w:type="dxa"/>
            <w:gridSpan w:val="10"/>
            <w:tcBorders>
              <w:left w:val="nil"/>
              <w:bottom w:val="nil"/>
              <w:right w:val="nil"/>
            </w:tcBorders>
          </w:tcPr>
          <w:p w14:paraId="4B94D5A5" w14:textId="77777777" w:rsidR="00E31DA7" w:rsidRPr="00E31DA7" w:rsidRDefault="00E31DA7" w:rsidP="00E31DA7">
            <w:pPr>
              <w:pStyle w:val="NoSpacing"/>
              <w:rPr>
                <w:sz w:val="12"/>
                <w:szCs w:val="12"/>
              </w:rPr>
            </w:pPr>
          </w:p>
        </w:tc>
      </w:tr>
      <w:tr w:rsidR="00ED1A56" w14:paraId="5DECFE5C" w14:textId="77777777" w:rsidTr="00436797">
        <w:trPr>
          <w:trHeight w:val="335"/>
        </w:trPr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1026657F" w14:textId="77777777" w:rsidR="00ED1A56" w:rsidRPr="00E31DA7" w:rsidRDefault="00ED1A56" w:rsidP="00E31DA7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Context</w:t>
            </w:r>
          </w:p>
        </w:tc>
        <w:tc>
          <w:tcPr>
            <w:tcW w:w="14495" w:type="dxa"/>
            <w:gridSpan w:val="10"/>
            <w:tcBorders>
              <w:top w:val="single" w:sz="4" w:space="0" w:color="auto"/>
            </w:tcBorders>
          </w:tcPr>
          <w:p w14:paraId="3DEEC669" w14:textId="77777777" w:rsidR="00ED1A56" w:rsidRDefault="00ED1A56" w:rsidP="00E31DA7">
            <w:pPr>
              <w:pStyle w:val="NoSpacing"/>
            </w:pPr>
          </w:p>
        </w:tc>
      </w:tr>
    </w:tbl>
    <w:p w14:paraId="3656B9AB" w14:textId="77777777" w:rsidR="00BC126B" w:rsidRPr="00BC126B" w:rsidRDefault="00BC126B" w:rsidP="00BC126B">
      <w:pPr>
        <w:pStyle w:val="NoSpacing"/>
        <w:rPr>
          <w:sz w:val="18"/>
          <w:szCs w:val="18"/>
        </w:rPr>
      </w:pPr>
    </w:p>
    <w:tbl>
      <w:tblPr>
        <w:tblStyle w:val="TableGrid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83"/>
        <w:gridCol w:w="284"/>
        <w:gridCol w:w="283"/>
        <w:gridCol w:w="2693"/>
        <w:gridCol w:w="2552"/>
        <w:gridCol w:w="2693"/>
        <w:gridCol w:w="2410"/>
      </w:tblGrid>
      <w:tr w:rsidR="00E74A14" w14:paraId="0388DF92" w14:textId="77777777" w:rsidTr="00BF21A3">
        <w:trPr>
          <w:trHeight w:val="602"/>
        </w:trPr>
        <w:tc>
          <w:tcPr>
            <w:tcW w:w="709" w:type="dxa"/>
          </w:tcPr>
          <w:p w14:paraId="45FB0818" w14:textId="77777777" w:rsidR="00D17E1D" w:rsidRDefault="00D17E1D" w:rsidP="00E31DA7"/>
        </w:tc>
        <w:tc>
          <w:tcPr>
            <w:tcW w:w="4253" w:type="dxa"/>
            <w:vAlign w:val="center"/>
          </w:tcPr>
          <w:p w14:paraId="4AE1417D" w14:textId="77777777"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14:paraId="158B7B38" w14:textId="77777777" w:rsidR="00D17E1D" w:rsidRPr="00BC126B" w:rsidRDefault="00D17E1D" w:rsidP="00E31DA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4"/>
          </w:tcPr>
          <w:p w14:paraId="64097B90" w14:textId="77777777" w:rsidR="00D17E1D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14:paraId="5B72003F" w14:textId="77777777" w:rsidR="00D17E1D" w:rsidRDefault="00D17E1D" w:rsidP="00E31D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</w:t>
            </w:r>
          </w:p>
          <w:p w14:paraId="381BFD8E" w14:textId="77777777"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developing/embedded</w:t>
            </w:r>
          </w:p>
        </w:tc>
        <w:tc>
          <w:tcPr>
            <w:tcW w:w="2552" w:type="dxa"/>
            <w:vAlign w:val="center"/>
          </w:tcPr>
          <w:p w14:paraId="38E34E2D" w14:textId="77777777"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vAlign w:val="center"/>
          </w:tcPr>
          <w:p w14:paraId="308FD384" w14:textId="77777777" w:rsidR="00D17E1D" w:rsidRPr="00BC126B" w:rsidRDefault="00D17E1D" w:rsidP="00BC126B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vAlign w:val="center"/>
          </w:tcPr>
          <w:p w14:paraId="1118921C" w14:textId="77777777" w:rsidR="00D17E1D" w:rsidRPr="00BC126B" w:rsidRDefault="00D17E1D" w:rsidP="00E31DA7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E74A14" w14:paraId="66305FCC" w14:textId="77777777" w:rsidTr="00BF21A3">
        <w:trPr>
          <w:trHeight w:val="758"/>
        </w:trPr>
        <w:tc>
          <w:tcPr>
            <w:tcW w:w="709" w:type="dxa"/>
            <w:vMerge w:val="restart"/>
            <w:textDirection w:val="btLr"/>
          </w:tcPr>
          <w:p w14:paraId="7C7255D6" w14:textId="77777777" w:rsidR="00D17E1D" w:rsidRPr="00BC126B" w:rsidRDefault="00D17E1D" w:rsidP="00E74A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4A14">
              <w:rPr>
                <w:b/>
                <w:sz w:val="40"/>
                <w:szCs w:val="20"/>
              </w:rPr>
              <w:t>Environment</w:t>
            </w:r>
          </w:p>
        </w:tc>
        <w:tc>
          <w:tcPr>
            <w:tcW w:w="4253" w:type="dxa"/>
          </w:tcPr>
          <w:p w14:paraId="129BB719" w14:textId="77777777"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Is the contribution of all learners valued? Is this a secure and supportive learning environment where there is safety to have a go and make mistakes? </w:t>
            </w:r>
          </w:p>
        </w:tc>
        <w:tc>
          <w:tcPr>
            <w:tcW w:w="283" w:type="dxa"/>
          </w:tcPr>
          <w:p w14:paraId="31FD837A" w14:textId="77777777" w:rsidR="00D17E1D" w:rsidRPr="00E74A14" w:rsidRDefault="00E74A14" w:rsidP="00E74A14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14:paraId="61740529" w14:textId="77777777" w:rsidR="00D17E1D" w:rsidRPr="00E74A14" w:rsidRDefault="00E74A14" w:rsidP="009F5B7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D</w:t>
            </w:r>
          </w:p>
        </w:tc>
        <w:tc>
          <w:tcPr>
            <w:tcW w:w="283" w:type="dxa"/>
          </w:tcPr>
          <w:p w14:paraId="65AEDD99" w14:textId="77777777" w:rsidR="00D17E1D" w:rsidRPr="00E74A14" w:rsidRDefault="00E74A14" w:rsidP="009F5B7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E</w:t>
            </w:r>
          </w:p>
        </w:tc>
        <w:tc>
          <w:tcPr>
            <w:tcW w:w="2693" w:type="dxa"/>
          </w:tcPr>
          <w:p w14:paraId="049F31CB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3128261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2486C05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101652C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14:paraId="515269AA" w14:textId="77777777" w:rsidTr="00BF21A3">
        <w:trPr>
          <w:trHeight w:val="501"/>
        </w:trPr>
        <w:tc>
          <w:tcPr>
            <w:tcW w:w="709" w:type="dxa"/>
            <w:vMerge/>
          </w:tcPr>
          <w:p w14:paraId="4B99056E" w14:textId="77777777" w:rsidR="00D17E1D" w:rsidRDefault="00D17E1D" w:rsidP="009F5B75"/>
        </w:tc>
        <w:tc>
          <w:tcPr>
            <w:tcW w:w="4253" w:type="dxa"/>
          </w:tcPr>
          <w:p w14:paraId="1EC213E1" w14:textId="77777777"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Classroom is ordered, relevant and purposeful </w:t>
            </w:r>
            <w:r w:rsidR="00884BCC">
              <w:rPr>
                <w:b/>
                <w:sz w:val="18"/>
                <w:szCs w:val="18"/>
              </w:rPr>
              <w:t>(working walls in use)</w:t>
            </w:r>
          </w:p>
        </w:tc>
        <w:tc>
          <w:tcPr>
            <w:tcW w:w="283" w:type="dxa"/>
          </w:tcPr>
          <w:p w14:paraId="1299C43A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DDBEF00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461D779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CF2D8B6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FB78278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39945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562CB0E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14:paraId="7580354C" w14:textId="77777777" w:rsidTr="00BF21A3">
        <w:trPr>
          <w:trHeight w:val="930"/>
        </w:trPr>
        <w:tc>
          <w:tcPr>
            <w:tcW w:w="709" w:type="dxa"/>
            <w:vMerge/>
          </w:tcPr>
          <w:p w14:paraId="34CE0A41" w14:textId="77777777" w:rsidR="00D17E1D" w:rsidRDefault="00D17E1D" w:rsidP="009F5B75"/>
        </w:tc>
        <w:tc>
          <w:tcPr>
            <w:tcW w:w="4253" w:type="dxa"/>
          </w:tcPr>
          <w:p w14:paraId="0CF4309F" w14:textId="77777777" w:rsidR="00D17E1D" w:rsidRPr="002869C3" w:rsidRDefault="00D17E1D" w:rsidP="009F5B75">
            <w:pPr>
              <w:pStyle w:val="NoSpacing"/>
              <w:rPr>
                <w:sz w:val="18"/>
                <w:szCs w:val="18"/>
              </w:rPr>
            </w:pPr>
            <w:r w:rsidRPr="00966BF2">
              <w:rPr>
                <w:rFonts w:cs="Arial"/>
                <w:b/>
                <w:sz w:val="18"/>
                <w:szCs w:val="18"/>
              </w:rPr>
              <w:t>Can all the pupils see and hear the teacher and any resources in use? (</w:t>
            </w:r>
            <w:r w:rsidRPr="00966BF2">
              <w:rPr>
                <w:rFonts w:cs="Arial"/>
                <w:sz w:val="18"/>
                <w:szCs w:val="18"/>
              </w:rPr>
              <w:t>Background noise avoided where possible; light source in front of CT not behind; pupils seating carefully planned</w:t>
            </w:r>
            <w:r w:rsidR="002F26E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62EBF3C5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D98A12B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946DB82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997CC1D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10FFD37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B699379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FE9F23F" w14:textId="77777777"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14:paraId="184CA608" w14:textId="77777777" w:rsidTr="00BF21A3">
        <w:trPr>
          <w:trHeight w:val="2111"/>
        </w:trPr>
        <w:tc>
          <w:tcPr>
            <w:tcW w:w="709" w:type="dxa"/>
            <w:vMerge/>
          </w:tcPr>
          <w:p w14:paraId="1F72F646" w14:textId="77777777" w:rsidR="00D17E1D" w:rsidRDefault="00D17E1D" w:rsidP="009F5B75"/>
        </w:tc>
        <w:tc>
          <w:tcPr>
            <w:tcW w:w="4253" w:type="dxa"/>
          </w:tcPr>
          <w:p w14:paraId="22A8D554" w14:textId="77777777"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Strategies </w:t>
            </w:r>
            <w:r w:rsidR="00E74A14">
              <w:rPr>
                <w:b/>
                <w:sz w:val="18"/>
                <w:szCs w:val="18"/>
              </w:rPr>
              <w:t>evident</w:t>
            </w:r>
            <w:r w:rsidRPr="009F5B75">
              <w:rPr>
                <w:b/>
                <w:sz w:val="18"/>
                <w:szCs w:val="18"/>
              </w:rPr>
              <w:t xml:space="preserve"> to support children with SEND</w:t>
            </w:r>
            <w:r w:rsidR="00E74A14">
              <w:rPr>
                <w:b/>
                <w:sz w:val="18"/>
                <w:szCs w:val="18"/>
              </w:rPr>
              <w:t xml:space="preserve"> e.g.(this list is not exhaustive)</w:t>
            </w:r>
          </w:p>
          <w:p w14:paraId="482CF893" w14:textId="77777777" w:rsidR="00D17E1D" w:rsidRPr="009F5B75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appropriate visual timetables,</w:t>
            </w:r>
          </w:p>
          <w:p w14:paraId="1FE1C0E0" w14:textId="77777777" w:rsidR="00D17E1D" w:rsidRPr="00547214" w:rsidRDefault="00D17E1D" w:rsidP="00547214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E74A14">
              <w:rPr>
                <w:sz w:val="18"/>
                <w:szCs w:val="18"/>
              </w:rPr>
              <w:t xml:space="preserve">Appropriately </w:t>
            </w:r>
            <w:r w:rsidR="00E74A14">
              <w:rPr>
                <w:sz w:val="18"/>
                <w:szCs w:val="18"/>
              </w:rPr>
              <w:t>adapted task</w:t>
            </w:r>
            <w:r w:rsidR="00547214">
              <w:rPr>
                <w:sz w:val="18"/>
                <w:szCs w:val="18"/>
              </w:rPr>
              <w:t>s</w:t>
            </w:r>
          </w:p>
          <w:p w14:paraId="65354685" w14:textId="77777777" w:rsidR="00D17E1D" w:rsidRPr="009F5B75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Alternative recording methods</w:t>
            </w:r>
          </w:p>
          <w:p w14:paraId="015A0312" w14:textId="77777777" w:rsidR="00D17E1D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Task boards</w:t>
            </w:r>
          </w:p>
          <w:p w14:paraId="56053E0E" w14:textId="77777777" w:rsidR="00D17E1D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Word bank</w:t>
            </w:r>
            <w:r w:rsidR="00E74A14">
              <w:rPr>
                <w:sz w:val="18"/>
                <w:szCs w:val="18"/>
              </w:rPr>
              <w:t>s/number lines</w:t>
            </w:r>
          </w:p>
          <w:p w14:paraId="21B868D4" w14:textId="77777777" w:rsidR="00D17E1D" w:rsidRDefault="009B06E0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Systems in place to leave </w:t>
            </w:r>
            <w:r w:rsidR="003D220D">
              <w:rPr>
                <w:sz w:val="18"/>
                <w:szCs w:val="18"/>
              </w:rPr>
              <w:t>room if required</w:t>
            </w:r>
          </w:p>
          <w:p w14:paraId="01FAE556" w14:textId="77777777" w:rsidR="00E74A14" w:rsidRDefault="00E74A14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Manipulatives</w:t>
            </w:r>
          </w:p>
          <w:p w14:paraId="236A44CF" w14:textId="77777777" w:rsidR="00E74A14" w:rsidRPr="00F37FEE" w:rsidRDefault="00E74A14" w:rsidP="00F37FEE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coloured paper/books/whiteboard</w:t>
            </w:r>
          </w:p>
        </w:tc>
        <w:tc>
          <w:tcPr>
            <w:tcW w:w="283" w:type="dxa"/>
          </w:tcPr>
          <w:p w14:paraId="08CE6F91" w14:textId="77777777" w:rsidR="00D17E1D" w:rsidRDefault="00D17E1D" w:rsidP="009F5B75"/>
        </w:tc>
        <w:tc>
          <w:tcPr>
            <w:tcW w:w="284" w:type="dxa"/>
          </w:tcPr>
          <w:p w14:paraId="61CDCEAD" w14:textId="77777777" w:rsidR="00D17E1D" w:rsidRDefault="00D17E1D" w:rsidP="009F5B75"/>
        </w:tc>
        <w:tc>
          <w:tcPr>
            <w:tcW w:w="283" w:type="dxa"/>
          </w:tcPr>
          <w:p w14:paraId="6BB9E253" w14:textId="77777777" w:rsidR="00D17E1D" w:rsidRDefault="00D17E1D" w:rsidP="009F5B75"/>
        </w:tc>
        <w:tc>
          <w:tcPr>
            <w:tcW w:w="2693" w:type="dxa"/>
          </w:tcPr>
          <w:p w14:paraId="23DE523C" w14:textId="77777777" w:rsidR="00D17E1D" w:rsidRDefault="00D17E1D" w:rsidP="009F5B75"/>
        </w:tc>
        <w:tc>
          <w:tcPr>
            <w:tcW w:w="2552" w:type="dxa"/>
          </w:tcPr>
          <w:p w14:paraId="52E56223" w14:textId="77777777" w:rsidR="00D17E1D" w:rsidRDefault="00D17E1D" w:rsidP="009F5B75"/>
        </w:tc>
        <w:tc>
          <w:tcPr>
            <w:tcW w:w="2693" w:type="dxa"/>
          </w:tcPr>
          <w:p w14:paraId="07547A01" w14:textId="77777777" w:rsidR="00D17E1D" w:rsidRDefault="00D17E1D" w:rsidP="009F5B75"/>
        </w:tc>
        <w:tc>
          <w:tcPr>
            <w:tcW w:w="2410" w:type="dxa"/>
          </w:tcPr>
          <w:p w14:paraId="5043CB0F" w14:textId="77777777" w:rsidR="00D17E1D" w:rsidRDefault="00D17E1D" w:rsidP="009F5B75"/>
        </w:tc>
      </w:tr>
      <w:tr w:rsidR="00E74A14" w14:paraId="7F3DC0FA" w14:textId="77777777" w:rsidTr="00BF21A3">
        <w:trPr>
          <w:trHeight w:val="966"/>
        </w:trPr>
        <w:tc>
          <w:tcPr>
            <w:tcW w:w="709" w:type="dxa"/>
            <w:vMerge/>
          </w:tcPr>
          <w:p w14:paraId="07459315" w14:textId="77777777" w:rsidR="00D17E1D" w:rsidRDefault="00D17E1D" w:rsidP="009F5B75"/>
        </w:tc>
        <w:tc>
          <w:tcPr>
            <w:tcW w:w="4253" w:type="dxa"/>
          </w:tcPr>
          <w:p w14:paraId="27640861" w14:textId="77777777"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>Use of ICT to overcome barriers to learning</w:t>
            </w:r>
          </w:p>
          <w:p w14:paraId="0D856BC7" w14:textId="77777777" w:rsidR="00D17E1D" w:rsidRPr="00BA4FF6" w:rsidRDefault="008C266F" w:rsidP="00BA4FF6">
            <w:pPr>
              <w:pStyle w:val="NoSpacing"/>
              <w:numPr>
                <w:ilvl w:val="0"/>
                <w:numId w:val="11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software/Apps </w:t>
            </w:r>
            <w:r w:rsidR="00EE1FD2">
              <w:rPr>
                <w:sz w:val="18"/>
                <w:szCs w:val="18"/>
              </w:rPr>
              <w:t xml:space="preserve">for </w:t>
            </w:r>
            <w:r w:rsidR="00695124">
              <w:rPr>
                <w:sz w:val="18"/>
                <w:szCs w:val="18"/>
              </w:rPr>
              <w:t xml:space="preserve">accessing lessons </w:t>
            </w:r>
            <w:r w:rsidR="00EE1FD2">
              <w:rPr>
                <w:sz w:val="18"/>
                <w:szCs w:val="18"/>
              </w:rPr>
              <w:t>recording</w:t>
            </w:r>
            <w:r w:rsidR="00695124">
              <w:rPr>
                <w:sz w:val="18"/>
                <w:szCs w:val="18"/>
              </w:rPr>
              <w:t xml:space="preserve"> (e.g. Prizmo</w:t>
            </w:r>
            <w:r w:rsidR="00F81D5E">
              <w:rPr>
                <w:sz w:val="18"/>
                <w:szCs w:val="18"/>
              </w:rPr>
              <w:t xml:space="preserve"> </w:t>
            </w:r>
            <w:r w:rsidR="00695124">
              <w:rPr>
                <w:sz w:val="18"/>
                <w:szCs w:val="18"/>
              </w:rPr>
              <w:t>Go</w:t>
            </w:r>
            <w:r w:rsidR="00F81D5E">
              <w:rPr>
                <w:sz w:val="18"/>
                <w:szCs w:val="18"/>
              </w:rPr>
              <w:t>, Talk to text</w:t>
            </w:r>
          </w:p>
          <w:p w14:paraId="0742D1AD" w14:textId="3F7F2D5E" w:rsidR="00D17E1D" w:rsidRDefault="00D17E1D" w:rsidP="00E74A14">
            <w:pPr>
              <w:pStyle w:val="NoSpacing"/>
              <w:numPr>
                <w:ilvl w:val="0"/>
                <w:numId w:val="11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Laptops/</w:t>
            </w:r>
            <w:r w:rsidR="00B728E1">
              <w:rPr>
                <w:sz w:val="18"/>
                <w:szCs w:val="18"/>
              </w:rPr>
              <w:t>iPad</w:t>
            </w:r>
            <w:r w:rsidR="00E74A14">
              <w:rPr>
                <w:sz w:val="18"/>
                <w:szCs w:val="18"/>
              </w:rPr>
              <w:t>/tablet</w:t>
            </w:r>
            <w:r w:rsidR="00593375">
              <w:rPr>
                <w:sz w:val="18"/>
                <w:szCs w:val="18"/>
              </w:rPr>
              <w:t>s</w:t>
            </w:r>
            <w:r w:rsidR="00BA4FF6">
              <w:rPr>
                <w:sz w:val="18"/>
                <w:szCs w:val="18"/>
              </w:rPr>
              <w:t xml:space="preserve"> </w:t>
            </w:r>
          </w:p>
          <w:p w14:paraId="6537F28F" w14:textId="77777777" w:rsidR="005852C5" w:rsidRPr="009F5B75" w:rsidRDefault="005852C5" w:rsidP="00F22B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DFB9E20" w14:textId="77777777" w:rsidR="00D17E1D" w:rsidRDefault="00D17E1D" w:rsidP="009F5B75"/>
        </w:tc>
        <w:tc>
          <w:tcPr>
            <w:tcW w:w="284" w:type="dxa"/>
          </w:tcPr>
          <w:p w14:paraId="70DF9E56" w14:textId="77777777" w:rsidR="00D17E1D" w:rsidRDefault="00D17E1D" w:rsidP="009F5B75"/>
        </w:tc>
        <w:tc>
          <w:tcPr>
            <w:tcW w:w="283" w:type="dxa"/>
          </w:tcPr>
          <w:p w14:paraId="44E871BC" w14:textId="77777777" w:rsidR="00D17E1D" w:rsidRDefault="00D17E1D" w:rsidP="009F5B75"/>
        </w:tc>
        <w:tc>
          <w:tcPr>
            <w:tcW w:w="2693" w:type="dxa"/>
          </w:tcPr>
          <w:p w14:paraId="144A5D23" w14:textId="77777777" w:rsidR="00D17E1D" w:rsidRDefault="00D17E1D" w:rsidP="009F5B75"/>
        </w:tc>
        <w:tc>
          <w:tcPr>
            <w:tcW w:w="2552" w:type="dxa"/>
          </w:tcPr>
          <w:p w14:paraId="738610EB" w14:textId="77777777" w:rsidR="00D17E1D" w:rsidRDefault="00D17E1D" w:rsidP="009F5B75"/>
        </w:tc>
        <w:tc>
          <w:tcPr>
            <w:tcW w:w="2693" w:type="dxa"/>
          </w:tcPr>
          <w:p w14:paraId="637805D2" w14:textId="77777777" w:rsidR="00D17E1D" w:rsidRDefault="00D17E1D" w:rsidP="009F5B75"/>
        </w:tc>
        <w:tc>
          <w:tcPr>
            <w:tcW w:w="2410" w:type="dxa"/>
          </w:tcPr>
          <w:p w14:paraId="463F29E8" w14:textId="77777777" w:rsidR="00D17E1D" w:rsidRDefault="00D17E1D" w:rsidP="009F5B75"/>
        </w:tc>
      </w:tr>
      <w:tr w:rsidR="00E74A14" w14:paraId="057BF988" w14:textId="77777777" w:rsidTr="00BF21A3">
        <w:trPr>
          <w:trHeight w:val="966"/>
        </w:trPr>
        <w:tc>
          <w:tcPr>
            <w:tcW w:w="709" w:type="dxa"/>
            <w:vMerge/>
          </w:tcPr>
          <w:p w14:paraId="3B7B4B86" w14:textId="77777777" w:rsidR="00D17E1D" w:rsidRDefault="00D17E1D" w:rsidP="009F5B75"/>
        </w:tc>
        <w:tc>
          <w:tcPr>
            <w:tcW w:w="4253" w:type="dxa"/>
          </w:tcPr>
          <w:p w14:paraId="5E8CAB25" w14:textId="77777777"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>Use of TAs</w:t>
            </w:r>
          </w:p>
          <w:p w14:paraId="01C7EA90" w14:textId="77777777" w:rsidR="00D17E1D" w:rsidRDefault="00D17E1D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Do TAs have an awareness/prior knowledge of the objectives of the lesson?</w:t>
            </w:r>
          </w:p>
          <w:p w14:paraId="3D9CF755" w14:textId="77777777" w:rsidR="00E74A14" w:rsidRDefault="00E74A14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TAs have an understanding of the SEN needs in the room?</w:t>
            </w:r>
          </w:p>
          <w:p w14:paraId="16C05671" w14:textId="77777777" w:rsidR="00E74A14" w:rsidRPr="009F5B75" w:rsidRDefault="00E74A14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TAs aware of class provision plans/pupils’ personalised plans?</w:t>
            </w:r>
          </w:p>
          <w:p w14:paraId="1498D609" w14:textId="77777777" w:rsidR="00D17E1D" w:rsidRDefault="00D17E1D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Do TAs deliver targeted support?</w:t>
            </w:r>
          </w:p>
          <w:p w14:paraId="138409C4" w14:textId="77777777" w:rsidR="006761F0" w:rsidRPr="009F5B75" w:rsidRDefault="006761F0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="00F22B51">
              <w:rPr>
                <w:sz w:val="18"/>
                <w:szCs w:val="18"/>
              </w:rPr>
              <w:t xml:space="preserve"> the TAs appropriately deployed within the lesson?</w:t>
            </w:r>
          </w:p>
        </w:tc>
        <w:tc>
          <w:tcPr>
            <w:tcW w:w="283" w:type="dxa"/>
          </w:tcPr>
          <w:p w14:paraId="3A0FF5F2" w14:textId="77777777" w:rsidR="00D17E1D" w:rsidRDefault="00D17E1D" w:rsidP="009F5B75"/>
        </w:tc>
        <w:tc>
          <w:tcPr>
            <w:tcW w:w="284" w:type="dxa"/>
          </w:tcPr>
          <w:p w14:paraId="5630AD66" w14:textId="77777777" w:rsidR="00D17E1D" w:rsidRDefault="00D17E1D" w:rsidP="009F5B75"/>
        </w:tc>
        <w:tc>
          <w:tcPr>
            <w:tcW w:w="283" w:type="dxa"/>
          </w:tcPr>
          <w:p w14:paraId="61829076" w14:textId="77777777" w:rsidR="00D17E1D" w:rsidRDefault="00D17E1D" w:rsidP="009F5B75"/>
        </w:tc>
        <w:tc>
          <w:tcPr>
            <w:tcW w:w="2693" w:type="dxa"/>
          </w:tcPr>
          <w:p w14:paraId="2BA226A1" w14:textId="77777777" w:rsidR="00D17E1D" w:rsidRDefault="00D17E1D" w:rsidP="009F5B75"/>
        </w:tc>
        <w:tc>
          <w:tcPr>
            <w:tcW w:w="2552" w:type="dxa"/>
          </w:tcPr>
          <w:p w14:paraId="17AD93B2" w14:textId="77777777" w:rsidR="00D17E1D" w:rsidRDefault="00D17E1D" w:rsidP="009F5B75"/>
        </w:tc>
        <w:tc>
          <w:tcPr>
            <w:tcW w:w="2693" w:type="dxa"/>
          </w:tcPr>
          <w:p w14:paraId="0DE4B5B7" w14:textId="77777777" w:rsidR="00D17E1D" w:rsidRDefault="00D17E1D" w:rsidP="009F5B75"/>
        </w:tc>
        <w:tc>
          <w:tcPr>
            <w:tcW w:w="2410" w:type="dxa"/>
          </w:tcPr>
          <w:p w14:paraId="66204FF1" w14:textId="77777777" w:rsidR="00D17E1D" w:rsidRDefault="00D17E1D" w:rsidP="009F5B75"/>
        </w:tc>
      </w:tr>
      <w:tr w:rsidR="00402DE8" w:rsidRPr="00BC126B" w14:paraId="1D479F9E" w14:textId="77777777" w:rsidTr="00BF21A3">
        <w:trPr>
          <w:trHeight w:val="250"/>
        </w:trPr>
        <w:tc>
          <w:tcPr>
            <w:tcW w:w="709" w:type="dxa"/>
          </w:tcPr>
          <w:p w14:paraId="2DBF0D7D" w14:textId="77777777" w:rsidR="00402DE8" w:rsidRDefault="00402DE8" w:rsidP="00402DE8">
            <w:pPr>
              <w:pStyle w:val="NoSpacing"/>
            </w:pPr>
          </w:p>
        </w:tc>
        <w:tc>
          <w:tcPr>
            <w:tcW w:w="4253" w:type="dxa"/>
            <w:vAlign w:val="center"/>
          </w:tcPr>
          <w:p w14:paraId="2C691BB4" w14:textId="77777777"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14:paraId="67DF44AD" w14:textId="77777777" w:rsidR="00402DE8" w:rsidRPr="00BC126B" w:rsidRDefault="00402DE8" w:rsidP="00402DE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4"/>
          </w:tcPr>
          <w:p w14:paraId="216CD790" w14:textId="77777777" w:rsidR="00402DE8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14:paraId="31A6BFC6" w14:textId="77777777" w:rsidR="00402DE8" w:rsidRDefault="00402DE8" w:rsidP="00402D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</w:t>
            </w:r>
          </w:p>
          <w:p w14:paraId="21F4AA45" w14:textId="77777777"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developing/embedded</w:t>
            </w:r>
          </w:p>
        </w:tc>
        <w:tc>
          <w:tcPr>
            <w:tcW w:w="2552" w:type="dxa"/>
            <w:vAlign w:val="center"/>
          </w:tcPr>
          <w:p w14:paraId="35E74B61" w14:textId="77777777"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vAlign w:val="center"/>
          </w:tcPr>
          <w:p w14:paraId="344EC823" w14:textId="77777777"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vAlign w:val="center"/>
          </w:tcPr>
          <w:p w14:paraId="4FF73F2E" w14:textId="77777777" w:rsidR="00402DE8" w:rsidRPr="00BC126B" w:rsidRDefault="00402DE8" w:rsidP="00402DE8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402DE8" w14:paraId="106E403E" w14:textId="77777777" w:rsidTr="00BF21A3">
        <w:trPr>
          <w:trHeight w:val="709"/>
        </w:trPr>
        <w:tc>
          <w:tcPr>
            <w:tcW w:w="709" w:type="dxa"/>
            <w:vMerge w:val="restart"/>
            <w:textDirection w:val="btLr"/>
          </w:tcPr>
          <w:p w14:paraId="31BD654E" w14:textId="77777777" w:rsidR="00402DE8" w:rsidRPr="002869C3" w:rsidRDefault="00402DE8" w:rsidP="00402DE8">
            <w:pPr>
              <w:pStyle w:val="NoSpacing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2DE8">
              <w:rPr>
                <w:b/>
                <w:sz w:val="32"/>
                <w:szCs w:val="20"/>
              </w:rPr>
              <w:t>Communication/Language</w:t>
            </w:r>
          </w:p>
        </w:tc>
        <w:tc>
          <w:tcPr>
            <w:tcW w:w="4253" w:type="dxa"/>
            <w:vAlign w:val="center"/>
          </w:tcPr>
          <w:p w14:paraId="0AAD65AB" w14:textId="77777777"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659B9">
              <w:rPr>
                <w:b/>
                <w:sz w:val="18"/>
                <w:szCs w:val="18"/>
              </w:rPr>
              <w:t>Use of positive language to promote self-esteem and well-being.</w:t>
            </w:r>
          </w:p>
        </w:tc>
        <w:tc>
          <w:tcPr>
            <w:tcW w:w="283" w:type="dxa"/>
          </w:tcPr>
          <w:p w14:paraId="7581A930" w14:textId="77777777" w:rsidR="00402DE8" w:rsidRPr="00E74A14" w:rsidRDefault="00402DE8" w:rsidP="00402DE8">
            <w:pPr>
              <w:pStyle w:val="NoSpacing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14:paraId="4BF7EC95" w14:textId="77777777"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14:paraId="33B80983" w14:textId="77777777"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693" w:type="dxa"/>
          </w:tcPr>
          <w:p w14:paraId="6B62F1B3" w14:textId="77777777" w:rsidR="00402DE8" w:rsidRPr="00E659B9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2F2C34E" w14:textId="77777777"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80A4E5D" w14:textId="77777777"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9219836" w14:textId="77777777"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14:paraId="4145D1CB" w14:textId="77777777" w:rsidTr="00BF21A3">
        <w:trPr>
          <w:trHeight w:val="709"/>
        </w:trPr>
        <w:tc>
          <w:tcPr>
            <w:tcW w:w="709" w:type="dxa"/>
            <w:vMerge/>
          </w:tcPr>
          <w:p w14:paraId="296FEF7D" w14:textId="77777777"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5DCB30B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Use of simplified language to explain concepts</w:t>
            </w:r>
          </w:p>
          <w:p w14:paraId="3C7A6AA0" w14:textId="5AA02FCE"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Is new or difficult vocab clarified, written up</w:t>
            </w:r>
            <w:r w:rsidR="00B320A6">
              <w:rPr>
                <w:sz w:val="18"/>
                <w:szCs w:val="18"/>
              </w:rPr>
              <w:t>,</w:t>
            </w:r>
            <w:r w:rsidRPr="00E659B9">
              <w:rPr>
                <w:sz w:val="18"/>
                <w:szCs w:val="18"/>
              </w:rPr>
              <w:t xml:space="preserve"> displayed or returned to?</w:t>
            </w:r>
          </w:p>
        </w:tc>
        <w:tc>
          <w:tcPr>
            <w:tcW w:w="283" w:type="dxa"/>
          </w:tcPr>
          <w:p w14:paraId="7194DBDC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769D0D3C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4CD245A" w14:textId="77777777"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231BE67" w14:textId="77777777"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6FEB5B0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0D7AA69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196D064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14:paraId="6E217B71" w14:textId="77777777" w:rsidTr="00BF21A3">
        <w:trPr>
          <w:trHeight w:val="1145"/>
        </w:trPr>
        <w:tc>
          <w:tcPr>
            <w:tcW w:w="709" w:type="dxa"/>
            <w:vMerge/>
          </w:tcPr>
          <w:p w14:paraId="34FF1C98" w14:textId="77777777"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FAEC398" w14:textId="77777777" w:rsidR="00D17E1D" w:rsidRPr="00E659B9" w:rsidRDefault="00C75C23" w:rsidP="00D17E1D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</w:t>
            </w:r>
            <w:r w:rsidR="00402DE8" w:rsidRPr="00E659B9">
              <w:rPr>
                <w:b/>
                <w:sz w:val="18"/>
                <w:szCs w:val="18"/>
              </w:rPr>
              <w:t xml:space="preserve"> are aware of and understand objectives and expected outcomes</w:t>
            </w:r>
          </w:p>
        </w:tc>
        <w:tc>
          <w:tcPr>
            <w:tcW w:w="283" w:type="dxa"/>
          </w:tcPr>
          <w:p w14:paraId="6D072C0D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48A21919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6BD18F9B" w14:textId="77777777"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38601FE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F3CABC7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B08B5D1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6DEB4AB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14:paraId="4CAF85FF" w14:textId="77777777" w:rsidTr="00BF21A3">
        <w:trPr>
          <w:trHeight w:val="930"/>
        </w:trPr>
        <w:tc>
          <w:tcPr>
            <w:tcW w:w="709" w:type="dxa"/>
            <w:vMerge/>
          </w:tcPr>
          <w:p w14:paraId="0AD9C6F4" w14:textId="77777777"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A5A774C" w14:textId="77777777"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Questioning</w:t>
            </w:r>
          </w:p>
          <w:p w14:paraId="33C601C1" w14:textId="54F874A8" w:rsidR="00D17E1D" w:rsidRPr="00E659B9" w:rsidRDefault="00402DE8" w:rsidP="00402DE8">
            <w:pPr>
              <w:pStyle w:val="NoSpacing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 xml:space="preserve">Are questions pitched to challenge </w:t>
            </w:r>
            <w:r w:rsidR="00C75C23">
              <w:rPr>
                <w:sz w:val="18"/>
                <w:szCs w:val="18"/>
              </w:rPr>
              <w:t>students</w:t>
            </w:r>
            <w:r w:rsidRPr="00E659B9">
              <w:rPr>
                <w:sz w:val="18"/>
                <w:szCs w:val="18"/>
              </w:rPr>
              <w:t xml:space="preserve"> at all levels?</w:t>
            </w:r>
          </w:p>
        </w:tc>
        <w:tc>
          <w:tcPr>
            <w:tcW w:w="283" w:type="dxa"/>
          </w:tcPr>
          <w:p w14:paraId="4B1F511A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65F9C3DC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5023141B" w14:textId="77777777"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F3B1409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62C75D1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64355AD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A965116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14:paraId="4C28DC4E" w14:textId="77777777" w:rsidTr="00BF21A3">
        <w:trPr>
          <w:trHeight w:val="709"/>
        </w:trPr>
        <w:tc>
          <w:tcPr>
            <w:tcW w:w="709" w:type="dxa"/>
            <w:vMerge/>
          </w:tcPr>
          <w:p w14:paraId="7DF4E37C" w14:textId="77777777"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92A219D" w14:textId="77777777" w:rsidR="00402DE8" w:rsidRPr="00E659B9" w:rsidRDefault="00C75C23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</w:t>
            </w:r>
            <w:r w:rsidR="00402DE8" w:rsidRPr="00E659B9">
              <w:rPr>
                <w:b/>
                <w:sz w:val="18"/>
                <w:szCs w:val="18"/>
              </w:rPr>
              <w:t xml:space="preserve"> given time to process information</w:t>
            </w:r>
          </w:p>
          <w:p w14:paraId="2480C81A" w14:textId="77777777" w:rsidR="00D17E1D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This to include learning new concepts/information/answering questions and behaviour choices</w:t>
            </w:r>
          </w:p>
        </w:tc>
        <w:tc>
          <w:tcPr>
            <w:tcW w:w="283" w:type="dxa"/>
          </w:tcPr>
          <w:p w14:paraId="44FB30F8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1DA6542E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041E394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2B00AE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2C6D796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E1831B3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4E11D2A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14:paraId="13F40792" w14:textId="77777777" w:rsidTr="00BF21A3">
        <w:trPr>
          <w:trHeight w:val="709"/>
        </w:trPr>
        <w:tc>
          <w:tcPr>
            <w:tcW w:w="709" w:type="dxa"/>
            <w:vMerge/>
          </w:tcPr>
          <w:p w14:paraId="31126E5D" w14:textId="77777777" w:rsidR="00D17E1D" w:rsidRPr="002869C3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F0C6BB7" w14:textId="77777777" w:rsidR="009A71CA" w:rsidRPr="003F0078" w:rsidRDefault="00D17E1D" w:rsidP="003F007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 xml:space="preserve">Clear behaviour expectations including rewards and consequences </w:t>
            </w:r>
          </w:p>
        </w:tc>
        <w:tc>
          <w:tcPr>
            <w:tcW w:w="283" w:type="dxa"/>
          </w:tcPr>
          <w:p w14:paraId="2DE403A5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62431CDC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9E398E2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6287F21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BE93A62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84BA73E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4B3F2EB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3F0078" w14:paraId="5866FC80" w14:textId="77777777" w:rsidTr="00BF21A3">
        <w:trPr>
          <w:trHeight w:val="709"/>
        </w:trPr>
        <w:tc>
          <w:tcPr>
            <w:tcW w:w="709" w:type="dxa"/>
            <w:vMerge/>
          </w:tcPr>
          <w:p w14:paraId="7D34F5C7" w14:textId="77777777" w:rsidR="003F0078" w:rsidRPr="002869C3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F85C63D" w14:textId="77777777" w:rsidR="003F0078" w:rsidRPr="003F0078" w:rsidRDefault="003F0078" w:rsidP="00D17E1D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Positive behaviours are rewarded and exemplified</w:t>
            </w:r>
          </w:p>
        </w:tc>
        <w:tc>
          <w:tcPr>
            <w:tcW w:w="283" w:type="dxa"/>
          </w:tcPr>
          <w:p w14:paraId="0B4020A7" w14:textId="77777777"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1D7B270A" w14:textId="77777777"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F904CB7" w14:textId="77777777"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971CD3" w14:textId="77777777"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A1F701D" w14:textId="77777777"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3EFCA41" w14:textId="77777777"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F96A722" w14:textId="77777777"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3F0078" w14:paraId="5906A1BB" w14:textId="77777777" w:rsidTr="00BF21A3">
        <w:trPr>
          <w:trHeight w:val="709"/>
        </w:trPr>
        <w:tc>
          <w:tcPr>
            <w:tcW w:w="709" w:type="dxa"/>
            <w:vMerge/>
          </w:tcPr>
          <w:p w14:paraId="5B95CD12" w14:textId="77777777" w:rsidR="003F0078" w:rsidRPr="002869C3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BD9917A" w14:textId="77777777"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Low level behaviours strategies are employed</w:t>
            </w:r>
          </w:p>
        </w:tc>
        <w:tc>
          <w:tcPr>
            <w:tcW w:w="283" w:type="dxa"/>
          </w:tcPr>
          <w:p w14:paraId="5220BBB2" w14:textId="77777777"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13CB595B" w14:textId="77777777"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D9C8D39" w14:textId="77777777"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5E05EE" w14:textId="77777777"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FC17F8B" w14:textId="77777777"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A4F7224" w14:textId="77777777"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AE48A43" w14:textId="77777777"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14:paraId="7C6A3DE0" w14:textId="77777777" w:rsidTr="00BF21A3">
        <w:trPr>
          <w:trHeight w:val="1395"/>
        </w:trPr>
        <w:tc>
          <w:tcPr>
            <w:tcW w:w="709" w:type="dxa"/>
            <w:vMerge/>
          </w:tcPr>
          <w:p w14:paraId="50F40DEB" w14:textId="77777777" w:rsidR="00D17E1D" w:rsidRPr="002869C3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42309E4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Children are engaged in their learning</w:t>
            </w:r>
          </w:p>
          <w:p w14:paraId="186CB028" w14:textId="77777777" w:rsidR="00402DE8" w:rsidRDefault="00402DE8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Are all children engaged in the whole class input?</w:t>
            </w:r>
          </w:p>
          <w:p w14:paraId="7F8DD307" w14:textId="77777777" w:rsidR="00D17E1D" w:rsidRDefault="00D17E1D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Does the teacher check for understanding of instructions e.g. by asking a pupil to explain in their own words</w:t>
            </w:r>
          </w:p>
          <w:p w14:paraId="42B115D3" w14:textId="77777777" w:rsidR="00D17E1D" w:rsidRPr="00E659B9" w:rsidRDefault="00402DE8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 uses strategies to address disengagement </w:t>
            </w:r>
          </w:p>
        </w:tc>
        <w:tc>
          <w:tcPr>
            <w:tcW w:w="283" w:type="dxa"/>
          </w:tcPr>
          <w:p w14:paraId="77A52294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007DCDA8" w14:textId="77777777"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50EA2D7" w14:textId="77777777" w:rsidR="00D17E1D" w:rsidRPr="00E659B9" w:rsidRDefault="00D17E1D" w:rsidP="00402DE8">
            <w:pPr>
              <w:pStyle w:val="NoSpacing"/>
              <w:ind w:left="308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DD355C9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A81F0B1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17AAFBA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6EE48EE" w14:textId="77777777"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2451E79A" w14:textId="77777777" w:rsidR="002869C3" w:rsidRDefault="006E5794">
      <w:r w:rsidRPr="00402DE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46A76E" wp14:editId="07777777">
                <wp:simplePos x="0" y="0"/>
                <wp:positionH relativeFrom="margin">
                  <wp:posOffset>-311785</wp:posOffset>
                </wp:positionH>
                <wp:positionV relativeFrom="paragraph">
                  <wp:posOffset>103505</wp:posOffset>
                </wp:positionV>
                <wp:extent cx="10287000" cy="802640"/>
                <wp:effectExtent l="0" t="0" r="1905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4E222" w14:textId="77777777" w:rsidR="00402DE8" w:rsidRDefault="00402DE8">
                            <w:r>
                              <w:t>Any other comments/observations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6A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5pt;margin-top:8.15pt;width:810pt;height:6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">
                <v:textbox>
                  <w:txbxContent>
                    <w:p w14:paraId="3164E222" w14:textId="77777777" w:rsidR="00402DE8" w:rsidRDefault="00402DE8">
                      <w:r>
                        <w:t>Any other comments/observations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69C3" w:rsidSect="008F1402">
      <w:headerReference w:type="default" r:id="rId10"/>
      <w:footerReference w:type="default" r:id="rId11"/>
      <w:pgSz w:w="16838" w:h="11906" w:orient="landscape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FD38A" w14:textId="77777777" w:rsidR="00E31DA7" w:rsidRDefault="00E31DA7" w:rsidP="00E31DA7">
      <w:pPr>
        <w:spacing w:after="0" w:line="240" w:lineRule="auto"/>
      </w:pPr>
      <w:r>
        <w:separator/>
      </w:r>
    </w:p>
  </w:endnote>
  <w:endnote w:type="continuationSeparator" w:id="0">
    <w:p w14:paraId="1FE2DD96" w14:textId="77777777" w:rsidR="00E31DA7" w:rsidRDefault="00E31DA7" w:rsidP="00E31DA7">
      <w:pPr>
        <w:spacing w:after="0" w:line="240" w:lineRule="auto"/>
      </w:pPr>
      <w:r>
        <w:continuationSeparator/>
      </w:r>
    </w:p>
  </w:endnote>
  <w:endnote w:type="continuationNotice" w:id="1">
    <w:p w14:paraId="2F8F29CB" w14:textId="77777777" w:rsidR="00B320A6" w:rsidRDefault="00B32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C2A1A" w14:textId="00E2B72B" w:rsidR="00BF21A3" w:rsidRDefault="00BF21A3">
    <w:pPr>
      <w:pStyle w:val="Footer"/>
    </w:pPr>
    <w:r>
      <w:t xml:space="preserve">QFL ASSESSMENT </w:t>
    </w:r>
    <w:r w:rsidR="00732D63">
      <w:t xml:space="preserve">SEPT </w:t>
    </w:r>
    <w:r>
      <w:t>2020</w:t>
    </w:r>
  </w:p>
  <w:p w14:paraId="2908EB2C" w14:textId="77777777" w:rsidR="008F1402" w:rsidRPr="008F1402" w:rsidRDefault="008F14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57532" w14:textId="77777777" w:rsidR="00E31DA7" w:rsidRDefault="00E31DA7" w:rsidP="00E31DA7">
      <w:pPr>
        <w:spacing w:after="0" w:line="240" w:lineRule="auto"/>
      </w:pPr>
      <w:r>
        <w:separator/>
      </w:r>
    </w:p>
  </w:footnote>
  <w:footnote w:type="continuationSeparator" w:id="0">
    <w:p w14:paraId="07F023C8" w14:textId="77777777" w:rsidR="00E31DA7" w:rsidRDefault="00E31DA7" w:rsidP="00E31DA7">
      <w:pPr>
        <w:spacing w:after="0" w:line="240" w:lineRule="auto"/>
      </w:pPr>
      <w:r>
        <w:continuationSeparator/>
      </w:r>
    </w:p>
  </w:footnote>
  <w:footnote w:type="continuationNotice" w:id="1">
    <w:p w14:paraId="3E0279B5" w14:textId="77777777" w:rsidR="00B320A6" w:rsidRDefault="00B32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FB76" w14:textId="361BDEF3" w:rsidR="00E31DA7" w:rsidRPr="00E31DA7" w:rsidRDefault="00E31DA7">
    <w:pPr>
      <w:pStyle w:val="Header"/>
      <w:rPr>
        <w:b/>
      </w:rPr>
    </w:pPr>
    <w:r w:rsidRPr="00B1225A">
      <w:rPr>
        <w:b/>
      </w:rPr>
      <w:t xml:space="preserve">QUALITY FIRST LEARNING Assessment - </w:t>
    </w:r>
    <w:r w:rsidR="00732D63">
      <w:rPr>
        <w:b/>
      </w:rPr>
      <w:t>Secondary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5FC"/>
    <w:multiLevelType w:val="hybridMultilevel"/>
    <w:tmpl w:val="B54E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7BB0"/>
    <w:multiLevelType w:val="hybridMultilevel"/>
    <w:tmpl w:val="C0A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48A"/>
    <w:multiLevelType w:val="hybridMultilevel"/>
    <w:tmpl w:val="5460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5BFE"/>
    <w:multiLevelType w:val="hybridMultilevel"/>
    <w:tmpl w:val="85E2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0983"/>
    <w:multiLevelType w:val="hybridMultilevel"/>
    <w:tmpl w:val="2C5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3DA"/>
    <w:multiLevelType w:val="hybridMultilevel"/>
    <w:tmpl w:val="4ECE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BDD"/>
    <w:multiLevelType w:val="hybridMultilevel"/>
    <w:tmpl w:val="4ABA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3928"/>
    <w:multiLevelType w:val="hybridMultilevel"/>
    <w:tmpl w:val="E38A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6C31"/>
    <w:multiLevelType w:val="hybridMultilevel"/>
    <w:tmpl w:val="D12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7F66"/>
    <w:multiLevelType w:val="hybridMultilevel"/>
    <w:tmpl w:val="7058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92756"/>
    <w:multiLevelType w:val="hybridMultilevel"/>
    <w:tmpl w:val="8838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6B94"/>
    <w:multiLevelType w:val="hybridMultilevel"/>
    <w:tmpl w:val="CBE6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2E8C"/>
    <w:multiLevelType w:val="hybridMultilevel"/>
    <w:tmpl w:val="C8F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F254A"/>
    <w:multiLevelType w:val="hybridMultilevel"/>
    <w:tmpl w:val="7DB6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2EAB"/>
    <w:multiLevelType w:val="hybridMultilevel"/>
    <w:tmpl w:val="215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66AF"/>
    <w:multiLevelType w:val="hybridMultilevel"/>
    <w:tmpl w:val="137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7"/>
    <w:rsid w:val="00021A09"/>
    <w:rsid w:val="000B6D05"/>
    <w:rsid w:val="000E62F9"/>
    <w:rsid w:val="000F29C5"/>
    <w:rsid w:val="0016311E"/>
    <w:rsid w:val="00194D79"/>
    <w:rsid w:val="001F6B1A"/>
    <w:rsid w:val="002869C3"/>
    <w:rsid w:val="002A708D"/>
    <w:rsid w:val="002F26E5"/>
    <w:rsid w:val="00310C51"/>
    <w:rsid w:val="003418C8"/>
    <w:rsid w:val="003B19DF"/>
    <w:rsid w:val="003D220D"/>
    <w:rsid w:val="003F0078"/>
    <w:rsid w:val="00402DE8"/>
    <w:rsid w:val="00436797"/>
    <w:rsid w:val="0053571F"/>
    <w:rsid w:val="00547214"/>
    <w:rsid w:val="005852C5"/>
    <w:rsid w:val="00593375"/>
    <w:rsid w:val="00607102"/>
    <w:rsid w:val="006761F0"/>
    <w:rsid w:val="00695124"/>
    <w:rsid w:val="006E5794"/>
    <w:rsid w:val="0072187D"/>
    <w:rsid w:val="00732D63"/>
    <w:rsid w:val="007645F2"/>
    <w:rsid w:val="00845FAE"/>
    <w:rsid w:val="00884BCC"/>
    <w:rsid w:val="008C266F"/>
    <w:rsid w:val="008F1402"/>
    <w:rsid w:val="0092242A"/>
    <w:rsid w:val="00976DD8"/>
    <w:rsid w:val="009A71CA"/>
    <w:rsid w:val="009A7553"/>
    <w:rsid w:val="009B06E0"/>
    <w:rsid w:val="009F5B75"/>
    <w:rsid w:val="00A021F7"/>
    <w:rsid w:val="00A304DE"/>
    <w:rsid w:val="00A36080"/>
    <w:rsid w:val="00A67DD8"/>
    <w:rsid w:val="00AE0EC4"/>
    <w:rsid w:val="00B320A6"/>
    <w:rsid w:val="00B57194"/>
    <w:rsid w:val="00B728E1"/>
    <w:rsid w:val="00BA4FF6"/>
    <w:rsid w:val="00BC126B"/>
    <w:rsid w:val="00BF21A3"/>
    <w:rsid w:val="00C75C23"/>
    <w:rsid w:val="00D17E1D"/>
    <w:rsid w:val="00D26010"/>
    <w:rsid w:val="00D27FD8"/>
    <w:rsid w:val="00D5742F"/>
    <w:rsid w:val="00E31DA7"/>
    <w:rsid w:val="00E659B9"/>
    <w:rsid w:val="00E74A14"/>
    <w:rsid w:val="00ED1A56"/>
    <w:rsid w:val="00EE1FD2"/>
    <w:rsid w:val="00F22B51"/>
    <w:rsid w:val="00F37FEE"/>
    <w:rsid w:val="00F81D5E"/>
    <w:rsid w:val="00FB0D07"/>
    <w:rsid w:val="02CA4635"/>
    <w:rsid w:val="050A8989"/>
    <w:rsid w:val="3E1017BF"/>
    <w:rsid w:val="5B37FB34"/>
    <w:rsid w:val="651CC9B8"/>
    <w:rsid w:val="6CF1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CA6B"/>
  <w15:docId w15:val="{58BD0AA5-7E09-41A3-AF96-9EB93C7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A7"/>
  </w:style>
  <w:style w:type="paragraph" w:styleId="Footer">
    <w:name w:val="footer"/>
    <w:basedOn w:val="Normal"/>
    <w:link w:val="Foot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A7"/>
  </w:style>
  <w:style w:type="table" w:styleId="TableGrid">
    <w:name w:val="Table Grid"/>
    <w:basedOn w:val="TableNormal"/>
    <w:uiPriority w:val="59"/>
    <w:rsid w:val="00E3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D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12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D986AC972164FB72700C43A039881" ma:contentTypeVersion="12" ma:contentTypeDescription="Create a new document." ma:contentTypeScope="" ma:versionID="c2aaf44ab6b9babcd1aac77313e511b9">
  <xsd:schema xmlns:xsd="http://www.w3.org/2001/XMLSchema" xmlns:xs="http://www.w3.org/2001/XMLSchema" xmlns:p="http://schemas.microsoft.com/office/2006/metadata/properties" xmlns:ns2="6ef65938-46fa-47f5-88d2-79a61b3588be" xmlns:ns3="fe15e0a1-eb9e-4a35-9bf5-83c0c82c6402" targetNamespace="http://schemas.microsoft.com/office/2006/metadata/properties" ma:root="true" ma:fieldsID="138bbeec464da1f702bd6ee44789c792" ns2:_="" ns3:_="">
    <xsd:import namespace="6ef65938-46fa-47f5-88d2-79a61b3588be"/>
    <xsd:import namespace="fe15e0a1-eb9e-4a35-9bf5-83c0c82c6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5938-46fa-47f5-88d2-79a61b35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5e0a1-eb9e-4a35-9bf5-83c0c82c6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466DD-0A33-4CD6-8285-BACE142D5F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ef65938-46fa-47f5-88d2-79a61b3588be"/>
    <ds:schemaRef ds:uri="fe15e0a1-eb9e-4a35-9bf5-83c0c82c640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6583C-A83D-4858-8115-01638E5D0E03}">
  <ds:schemaRefs>
    <ds:schemaRef ds:uri="http://schemas.microsoft.com/office/2006/documentManagement/types"/>
    <ds:schemaRef ds:uri="6ef65938-46fa-47f5-88d2-79a61b3588b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fe15e0a1-eb9e-4a35-9bf5-83c0c82c64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216F67-E674-47D7-9ED7-EA90EF731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Tracey - EY EPA</dc:creator>
  <cp:lastModifiedBy>Tracey Bradley</cp:lastModifiedBy>
  <cp:revision>2</cp:revision>
  <cp:lastPrinted>2016-10-05T11:46:00Z</cp:lastPrinted>
  <dcterms:created xsi:type="dcterms:W3CDTF">2021-01-04T13:56:00Z</dcterms:created>
  <dcterms:modified xsi:type="dcterms:W3CDTF">2021-01-04T13:56:00Z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0x010100D41D986AC972164FB72700C43A039881</vt:lpwstr>
  </property>
</Properties>
</file>